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D0" w:rsidRPr="003205D5" w:rsidRDefault="00D847D0" w:rsidP="00D847D0">
      <w:pPr>
        <w:shd w:val="clear" w:color="auto" w:fill="EEEADC"/>
        <w:spacing w:after="0" w:line="240" w:lineRule="auto"/>
        <w:jc w:val="center"/>
        <w:rPr>
          <w:rFonts w:ascii="Georgia" w:eastAsia="Times New Roman" w:hAnsi="Georgia" w:cs="Times New Roman"/>
          <w:color w:val="460A09"/>
          <w:sz w:val="56"/>
          <w:szCs w:val="56"/>
        </w:rPr>
      </w:pPr>
      <w:r w:rsidRPr="003205D5">
        <w:rPr>
          <w:rFonts w:ascii="Georgia" w:eastAsia="Times New Roman" w:hAnsi="Georgia" w:cs="Times New Roman"/>
          <w:b/>
          <w:bCs/>
          <w:color w:val="FF0000"/>
          <w:sz w:val="56"/>
          <w:szCs w:val="56"/>
          <w:shd w:val="clear" w:color="auto" w:fill="FFFFFF"/>
        </w:rPr>
        <w:t>HISPANIC HERITAGE MONTH</w:t>
      </w:r>
    </w:p>
    <w:p w:rsidR="00D847D0" w:rsidRPr="003205D5" w:rsidRDefault="00D847D0" w:rsidP="00D847D0">
      <w:pPr>
        <w:shd w:val="clear" w:color="auto" w:fill="EEEADC"/>
        <w:spacing w:after="0" w:line="240" w:lineRule="auto"/>
        <w:rPr>
          <w:rFonts w:ascii="Georgia" w:eastAsia="Times New Roman" w:hAnsi="Georgia" w:cs="Times New Roman"/>
          <w:color w:val="460A09"/>
          <w:sz w:val="56"/>
          <w:szCs w:val="56"/>
        </w:rPr>
      </w:pPr>
    </w:p>
    <w:p w:rsidR="00D847D0" w:rsidRPr="003205D5" w:rsidRDefault="00D847D0" w:rsidP="00D847D0">
      <w:pPr>
        <w:shd w:val="clear" w:color="auto" w:fill="EEEADC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60A09"/>
          <w:sz w:val="56"/>
          <w:szCs w:val="56"/>
        </w:rPr>
      </w:pPr>
      <w:r w:rsidRPr="003205D5">
        <w:rPr>
          <w:rFonts w:ascii="Palatino Linotype" w:eastAsia="Times New Roman" w:hAnsi="Palatino Linotype" w:cs="Times New Roman"/>
          <w:color w:val="460A09"/>
          <w:sz w:val="56"/>
          <w:szCs w:val="56"/>
        </w:rPr>
        <w:t>During </w:t>
      </w:r>
      <w:r w:rsidRPr="003205D5">
        <w:rPr>
          <w:rFonts w:ascii="Palatino Linotype" w:eastAsia="Times New Roman" w:hAnsi="Palatino Linotype" w:cs="Times New Roman"/>
          <w:b/>
          <w:bCs/>
          <w:color w:val="460A09"/>
          <w:sz w:val="56"/>
          <w:szCs w:val="56"/>
        </w:rPr>
        <w:t xml:space="preserve">National Hispanic Heritage </w:t>
      </w:r>
      <w:proofErr w:type="gramStart"/>
      <w:r w:rsidRPr="003205D5">
        <w:rPr>
          <w:rFonts w:ascii="Palatino Linotype" w:eastAsia="Times New Roman" w:hAnsi="Palatino Linotype" w:cs="Times New Roman"/>
          <w:b/>
          <w:bCs/>
          <w:color w:val="460A09"/>
          <w:sz w:val="56"/>
          <w:szCs w:val="56"/>
        </w:rPr>
        <w:t>Month</w:t>
      </w:r>
      <w:r w:rsidRPr="003205D5">
        <w:rPr>
          <w:rFonts w:ascii="Palatino Linotype" w:eastAsia="Times New Roman" w:hAnsi="Palatino Linotype" w:cs="Times New Roman"/>
          <w:color w:val="460A09"/>
          <w:sz w:val="56"/>
          <w:szCs w:val="56"/>
        </w:rPr>
        <w:t>(</w:t>
      </w:r>
      <w:proofErr w:type="gramEnd"/>
      <w:r w:rsidRPr="003205D5">
        <w:rPr>
          <w:rFonts w:ascii="Palatino Linotype" w:eastAsia="Times New Roman" w:hAnsi="Palatino Linotype" w:cs="Times New Roman"/>
          <w:color w:val="460A09"/>
          <w:sz w:val="56"/>
          <w:szCs w:val="56"/>
        </w:rPr>
        <w:t>September 15 to October 15) we recognize the contributions made and the important presence of Hispanic and Latino Americans to the United States and celebrate their heritage and culture. </w:t>
      </w:r>
      <w:r w:rsidRPr="003205D5">
        <w:rPr>
          <w:rFonts w:ascii="Palatino Linotype" w:eastAsia="Times New Roman" w:hAnsi="Palatino Linotype" w:cs="Times New Roman"/>
          <w:color w:val="460A09"/>
          <w:sz w:val="56"/>
          <w:szCs w:val="56"/>
        </w:rPr>
        <w:br/>
      </w:r>
      <w:r w:rsidRPr="003205D5">
        <w:rPr>
          <w:rFonts w:ascii="Palatino Linotype" w:eastAsia="Times New Roman" w:hAnsi="Palatino Linotype" w:cs="Times New Roman"/>
          <w:color w:val="460A09"/>
          <w:sz w:val="56"/>
          <w:szCs w:val="56"/>
        </w:rPr>
        <w:br/>
        <w:t xml:space="preserve">Hispanics have had a profound and positive influence on our country through their strong commitment to family, faith, hard work, and service. They have enhanced and shaped our national character with centuries-old traditions that reflect the multiethnic </w:t>
      </w:r>
      <w:r w:rsidRPr="003205D5">
        <w:rPr>
          <w:rFonts w:ascii="Palatino Linotype" w:eastAsia="Times New Roman" w:hAnsi="Palatino Linotype" w:cs="Times New Roman"/>
          <w:color w:val="460A09"/>
          <w:sz w:val="56"/>
          <w:szCs w:val="56"/>
        </w:rPr>
        <w:lastRenderedPageBreak/>
        <w:t>and multicultural customs of their community.</w:t>
      </w:r>
      <w:r w:rsidRPr="003205D5">
        <w:rPr>
          <w:rFonts w:ascii="Palatino Linotype" w:eastAsia="Times New Roman" w:hAnsi="Palatino Linotype" w:cs="Times New Roman"/>
          <w:color w:val="460A09"/>
          <w:sz w:val="56"/>
          <w:szCs w:val="56"/>
        </w:rPr>
        <w:br/>
      </w:r>
      <w:r w:rsidRPr="003205D5">
        <w:rPr>
          <w:rFonts w:ascii="Georgia" w:eastAsia="Times New Roman" w:hAnsi="Georgia" w:cs="Times New Roman"/>
          <w:color w:val="460A09"/>
          <w:sz w:val="56"/>
          <w:szCs w:val="56"/>
        </w:rPr>
        <w:br/>
      </w:r>
      <w:r w:rsidRPr="003205D5">
        <w:rPr>
          <w:rFonts w:ascii="Palatino Linotype" w:eastAsia="Times New Roman" w:hAnsi="Palatino Linotype" w:cs="Times New Roman"/>
          <w:b/>
          <w:bCs/>
          <w:color w:val="460A09"/>
          <w:sz w:val="56"/>
          <w:szCs w:val="56"/>
        </w:rPr>
        <w:t>Hispanic Heritage Month</w:t>
      </w:r>
      <w:r w:rsidRPr="003205D5">
        <w:rPr>
          <w:rFonts w:ascii="Palatino Linotype" w:eastAsia="Times New Roman" w:hAnsi="Palatino Linotype" w:cs="Times New Roman"/>
          <w:color w:val="460A09"/>
          <w:sz w:val="56"/>
          <w:szCs w:val="56"/>
        </w:rPr>
        <w:t>, whose roots go back to 1968, begins each year on September 15, the anniversary of independence of five Latin American countries: Costa Rica, El Salvador, Guatemala, Honduras and Nicaragua. Mexico, Chile and Belize also celebrate their independence days during this period and Columbus Day (</w:t>
      </w:r>
      <w:proofErr w:type="spellStart"/>
      <w:r w:rsidRPr="003205D5">
        <w:rPr>
          <w:rFonts w:ascii="Palatino Linotype" w:eastAsia="Times New Roman" w:hAnsi="Palatino Linotype" w:cs="Times New Roman"/>
          <w:color w:val="460A09"/>
          <w:sz w:val="56"/>
          <w:szCs w:val="56"/>
        </w:rPr>
        <w:t>Día</w:t>
      </w:r>
      <w:proofErr w:type="spellEnd"/>
      <w:r w:rsidRPr="003205D5">
        <w:rPr>
          <w:rFonts w:ascii="Palatino Linotype" w:eastAsia="Times New Roman" w:hAnsi="Palatino Linotype" w:cs="Times New Roman"/>
          <w:color w:val="460A09"/>
          <w:sz w:val="56"/>
          <w:szCs w:val="56"/>
        </w:rPr>
        <w:t xml:space="preserve"> de la </w:t>
      </w:r>
      <w:proofErr w:type="spellStart"/>
      <w:r w:rsidRPr="003205D5">
        <w:rPr>
          <w:rFonts w:ascii="Palatino Linotype" w:eastAsia="Times New Roman" w:hAnsi="Palatino Linotype" w:cs="Times New Roman"/>
          <w:color w:val="460A09"/>
          <w:sz w:val="56"/>
          <w:szCs w:val="56"/>
        </w:rPr>
        <w:t>Raza</w:t>
      </w:r>
      <w:proofErr w:type="spellEnd"/>
      <w:r w:rsidRPr="003205D5">
        <w:rPr>
          <w:rFonts w:ascii="Palatino Linotype" w:eastAsia="Times New Roman" w:hAnsi="Palatino Linotype" w:cs="Times New Roman"/>
          <w:color w:val="460A09"/>
          <w:sz w:val="56"/>
          <w:szCs w:val="56"/>
        </w:rPr>
        <w:t>) is October 12.</w:t>
      </w:r>
    </w:p>
    <w:p w:rsidR="00D847D0" w:rsidRPr="003205D5" w:rsidRDefault="00D847D0" w:rsidP="00D847D0">
      <w:pPr>
        <w:shd w:val="clear" w:color="auto" w:fill="EEEADC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60A09"/>
          <w:sz w:val="56"/>
          <w:szCs w:val="56"/>
        </w:rPr>
      </w:pPr>
      <w:r w:rsidRPr="003205D5">
        <w:rPr>
          <w:rFonts w:ascii="Palatino Linotype" w:eastAsia="Times New Roman" w:hAnsi="Palatino Linotype" w:cs="Times New Roman"/>
          <w:color w:val="460A09"/>
          <w:sz w:val="56"/>
          <w:szCs w:val="56"/>
        </w:rPr>
        <w:t xml:space="preserve">The term Hispanic or Latino, refers to Puerto Rican, South or Central </w:t>
      </w:r>
      <w:r w:rsidRPr="003205D5">
        <w:rPr>
          <w:rFonts w:ascii="Palatino Linotype" w:eastAsia="Times New Roman" w:hAnsi="Palatino Linotype" w:cs="Times New Roman"/>
          <w:color w:val="460A09"/>
          <w:sz w:val="56"/>
          <w:szCs w:val="56"/>
        </w:rPr>
        <w:lastRenderedPageBreak/>
        <w:t>American, or other Spanish culture or origin regardless of race. On the 2010 Census form, people of Spanish, Hispanic and/or Latino origin could identify themselves as Mexican, Mexican American, Chicano, Puerto Rican, Cuban, or "another Hispanic, Latino, or Spanish origin."</w:t>
      </w:r>
      <w:r w:rsidRPr="003205D5">
        <w:rPr>
          <w:rFonts w:ascii="Palatino Linotype" w:eastAsia="Times New Roman" w:hAnsi="Palatino Linotype" w:cs="Times New Roman"/>
          <w:color w:val="460A09"/>
          <w:sz w:val="56"/>
          <w:szCs w:val="56"/>
        </w:rPr>
        <w:br/>
      </w:r>
      <w:r w:rsidRPr="003205D5">
        <w:rPr>
          <w:rFonts w:ascii="Palatino Linotype" w:eastAsia="Times New Roman" w:hAnsi="Palatino Linotype" w:cs="Times New Roman"/>
          <w:color w:val="460A09"/>
          <w:sz w:val="56"/>
          <w:szCs w:val="56"/>
        </w:rPr>
        <w:br/>
        <w:t>Today, 55 million people or 17% of the American population are of Hispanic or Latino origin. This represents a significant increase from 2000, which registered the Hispanic population at 35.3 million or 13% of the total U.S. population.</w:t>
      </w:r>
    </w:p>
    <w:p w:rsidR="00D847D0" w:rsidRPr="003205D5" w:rsidRDefault="00D847D0" w:rsidP="00D847D0">
      <w:pPr>
        <w:shd w:val="clear" w:color="auto" w:fill="EEEADC"/>
        <w:spacing w:after="240" w:line="240" w:lineRule="auto"/>
        <w:rPr>
          <w:rFonts w:ascii="Georgia" w:eastAsia="Times New Roman" w:hAnsi="Georgia" w:cs="Times New Roman"/>
          <w:color w:val="460A09"/>
          <w:sz w:val="56"/>
          <w:szCs w:val="56"/>
        </w:rPr>
      </w:pPr>
      <w:r w:rsidRPr="003205D5">
        <w:rPr>
          <w:rFonts w:ascii="Palatino Linotype" w:eastAsia="Times New Roman" w:hAnsi="Palatino Linotype" w:cs="Times New Roman"/>
          <w:color w:val="460A09"/>
          <w:sz w:val="56"/>
          <w:szCs w:val="56"/>
        </w:rPr>
        <w:lastRenderedPageBreak/>
        <w:t>Share in this special annual tribute by learning and celebrating the generations of Hispanic and Latino Americans who have positively influenced and enriched our nation and society.</w:t>
      </w:r>
    </w:p>
    <w:p w:rsidR="00D847D0" w:rsidRPr="003205D5" w:rsidRDefault="00D847D0" w:rsidP="00D847D0">
      <w:pPr>
        <w:shd w:val="clear" w:color="auto" w:fill="EEEADC"/>
        <w:spacing w:after="240" w:line="240" w:lineRule="auto"/>
        <w:jc w:val="center"/>
        <w:rPr>
          <w:rFonts w:ascii="Georgia" w:eastAsia="Times New Roman" w:hAnsi="Georgia" w:cs="Times New Roman"/>
          <w:color w:val="460A09"/>
          <w:sz w:val="56"/>
          <w:szCs w:val="56"/>
        </w:rPr>
      </w:pPr>
      <w:r w:rsidRPr="003205D5">
        <w:rPr>
          <w:rFonts w:ascii="Georgia" w:eastAsia="Times New Roman" w:hAnsi="Georgia" w:cs="Times New Roman"/>
          <w:b/>
          <w:bCs/>
          <w:noProof/>
          <w:color w:val="FF0000"/>
          <w:sz w:val="56"/>
          <w:szCs w:val="56"/>
        </w:rPr>
        <w:drawing>
          <wp:inline distT="0" distB="0" distL="0" distR="0" wp14:anchorId="061120C9" wp14:editId="3FAE72C9">
            <wp:extent cx="1266825" cy="419100"/>
            <wp:effectExtent l="0" t="0" r="9525" b="0"/>
            <wp:docPr id="1" name="Picture 1" descr="http://www.hispanicheritagemonth.org/images/f71c7a996c1f5ef2be5336189928d4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spanicheritagemonth.org/images/f71c7a996c1f5ef2be5336189928d4e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5D5">
        <w:rPr>
          <w:rFonts w:ascii="Georgia" w:eastAsia="Times New Roman" w:hAnsi="Georgia" w:cs="Times New Roman"/>
          <w:b/>
          <w:bCs/>
          <w:color w:val="FF0000"/>
          <w:sz w:val="56"/>
          <w:szCs w:val="56"/>
        </w:rPr>
        <w:br/>
      </w:r>
      <w:bookmarkStart w:id="0" w:name="_GoBack"/>
      <w:bookmarkEnd w:id="0"/>
      <w:r w:rsidRPr="003205D5">
        <w:rPr>
          <w:rFonts w:ascii="Georgia" w:eastAsia="Times New Roman" w:hAnsi="Georgia" w:cs="Times New Roman"/>
          <w:b/>
          <w:bCs/>
          <w:color w:val="FF0000"/>
          <w:sz w:val="56"/>
          <w:szCs w:val="56"/>
        </w:rPr>
        <w:br/>
      </w:r>
      <w:r w:rsidRPr="003205D5">
        <w:rPr>
          <w:rFonts w:ascii="Georgia" w:eastAsia="Times New Roman" w:hAnsi="Georgia" w:cs="Times New Roman"/>
          <w:b/>
          <w:bCs/>
          <w:color w:val="FF0000"/>
          <w:sz w:val="56"/>
          <w:szCs w:val="56"/>
        </w:rPr>
        <w:br/>
      </w:r>
      <w:r w:rsidRPr="003205D5">
        <w:rPr>
          <w:rFonts w:ascii="Georgia" w:eastAsia="Times New Roman" w:hAnsi="Georgia" w:cs="Times New Roman"/>
          <w:b/>
          <w:bCs/>
          <w:color w:val="FF0000"/>
          <w:sz w:val="56"/>
          <w:szCs w:val="56"/>
        </w:rPr>
        <w:br/>
      </w:r>
    </w:p>
    <w:p w:rsidR="0003071E" w:rsidRPr="003205D5" w:rsidRDefault="0003071E">
      <w:pPr>
        <w:rPr>
          <w:sz w:val="56"/>
          <w:szCs w:val="56"/>
        </w:rPr>
      </w:pPr>
    </w:p>
    <w:sectPr w:rsidR="0003071E" w:rsidRPr="00320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D0"/>
    <w:rsid w:val="0001139F"/>
    <w:rsid w:val="00021F87"/>
    <w:rsid w:val="000251B1"/>
    <w:rsid w:val="00026C13"/>
    <w:rsid w:val="00027D5E"/>
    <w:rsid w:val="0003071E"/>
    <w:rsid w:val="00041A48"/>
    <w:rsid w:val="000479CB"/>
    <w:rsid w:val="000607EA"/>
    <w:rsid w:val="0006699C"/>
    <w:rsid w:val="00074135"/>
    <w:rsid w:val="00094D84"/>
    <w:rsid w:val="000C0950"/>
    <w:rsid w:val="000C3542"/>
    <w:rsid w:val="000C4AE6"/>
    <w:rsid w:val="001220E5"/>
    <w:rsid w:val="00140852"/>
    <w:rsid w:val="00140B41"/>
    <w:rsid w:val="00144E93"/>
    <w:rsid w:val="00145FDD"/>
    <w:rsid w:val="00173AD4"/>
    <w:rsid w:val="001767C8"/>
    <w:rsid w:val="0018533A"/>
    <w:rsid w:val="001A19E6"/>
    <w:rsid w:val="001A3F4A"/>
    <w:rsid w:val="001B050C"/>
    <w:rsid w:val="001B419E"/>
    <w:rsid w:val="001B63FB"/>
    <w:rsid w:val="001C035C"/>
    <w:rsid w:val="001C42CD"/>
    <w:rsid w:val="001E4E16"/>
    <w:rsid w:val="001F1740"/>
    <w:rsid w:val="001F1E7A"/>
    <w:rsid w:val="001F715C"/>
    <w:rsid w:val="00214FE4"/>
    <w:rsid w:val="00220BB5"/>
    <w:rsid w:val="00241D7E"/>
    <w:rsid w:val="002502D1"/>
    <w:rsid w:val="00267D9D"/>
    <w:rsid w:val="00272950"/>
    <w:rsid w:val="00283B5F"/>
    <w:rsid w:val="00291FB9"/>
    <w:rsid w:val="00292B26"/>
    <w:rsid w:val="002B4F13"/>
    <w:rsid w:val="002B79BA"/>
    <w:rsid w:val="002C39B2"/>
    <w:rsid w:val="002C54C5"/>
    <w:rsid w:val="002D7028"/>
    <w:rsid w:val="002E725C"/>
    <w:rsid w:val="002F121F"/>
    <w:rsid w:val="002F2070"/>
    <w:rsid w:val="002F210F"/>
    <w:rsid w:val="002F744A"/>
    <w:rsid w:val="00301DEE"/>
    <w:rsid w:val="00306248"/>
    <w:rsid w:val="00317A42"/>
    <w:rsid w:val="003205D5"/>
    <w:rsid w:val="00341EF1"/>
    <w:rsid w:val="00341F9B"/>
    <w:rsid w:val="00346120"/>
    <w:rsid w:val="003472F9"/>
    <w:rsid w:val="00351FC3"/>
    <w:rsid w:val="00354367"/>
    <w:rsid w:val="003569B3"/>
    <w:rsid w:val="00361CE3"/>
    <w:rsid w:val="00384CA4"/>
    <w:rsid w:val="0039428A"/>
    <w:rsid w:val="003A12AD"/>
    <w:rsid w:val="003A6255"/>
    <w:rsid w:val="003B1214"/>
    <w:rsid w:val="003B29FB"/>
    <w:rsid w:val="003C1F81"/>
    <w:rsid w:val="003C73FF"/>
    <w:rsid w:val="003D1122"/>
    <w:rsid w:val="003D199B"/>
    <w:rsid w:val="003D3D0D"/>
    <w:rsid w:val="003E51C5"/>
    <w:rsid w:val="004040D8"/>
    <w:rsid w:val="0040599D"/>
    <w:rsid w:val="004067E2"/>
    <w:rsid w:val="00422C00"/>
    <w:rsid w:val="00424D86"/>
    <w:rsid w:val="004253EC"/>
    <w:rsid w:val="0043072C"/>
    <w:rsid w:val="004405C2"/>
    <w:rsid w:val="004453BC"/>
    <w:rsid w:val="00452807"/>
    <w:rsid w:val="00453F14"/>
    <w:rsid w:val="00454C86"/>
    <w:rsid w:val="00475A1A"/>
    <w:rsid w:val="0049195B"/>
    <w:rsid w:val="00492833"/>
    <w:rsid w:val="004933D0"/>
    <w:rsid w:val="00497747"/>
    <w:rsid w:val="004A7270"/>
    <w:rsid w:val="004B2B30"/>
    <w:rsid w:val="004B653B"/>
    <w:rsid w:val="004C06DC"/>
    <w:rsid w:val="004C6F33"/>
    <w:rsid w:val="004C7257"/>
    <w:rsid w:val="004E576C"/>
    <w:rsid w:val="004F2737"/>
    <w:rsid w:val="004F4255"/>
    <w:rsid w:val="004F65FB"/>
    <w:rsid w:val="0054005A"/>
    <w:rsid w:val="005419AE"/>
    <w:rsid w:val="00542D5D"/>
    <w:rsid w:val="005436CA"/>
    <w:rsid w:val="00553760"/>
    <w:rsid w:val="00557B3B"/>
    <w:rsid w:val="00561508"/>
    <w:rsid w:val="00571262"/>
    <w:rsid w:val="00580D82"/>
    <w:rsid w:val="00581F96"/>
    <w:rsid w:val="00587FD0"/>
    <w:rsid w:val="00590787"/>
    <w:rsid w:val="00597DCD"/>
    <w:rsid w:val="005A00AC"/>
    <w:rsid w:val="005F2B8E"/>
    <w:rsid w:val="00604DE0"/>
    <w:rsid w:val="00607284"/>
    <w:rsid w:val="00632EC7"/>
    <w:rsid w:val="00635FCA"/>
    <w:rsid w:val="00646E86"/>
    <w:rsid w:val="00666FDA"/>
    <w:rsid w:val="00677AD7"/>
    <w:rsid w:val="00685127"/>
    <w:rsid w:val="006A0F49"/>
    <w:rsid w:val="006E39B0"/>
    <w:rsid w:val="006F1CCF"/>
    <w:rsid w:val="0070096D"/>
    <w:rsid w:val="00713B71"/>
    <w:rsid w:val="00720F79"/>
    <w:rsid w:val="00724752"/>
    <w:rsid w:val="00726554"/>
    <w:rsid w:val="00734F94"/>
    <w:rsid w:val="007452DF"/>
    <w:rsid w:val="00753FED"/>
    <w:rsid w:val="00757C93"/>
    <w:rsid w:val="007600F0"/>
    <w:rsid w:val="007658C2"/>
    <w:rsid w:val="00781150"/>
    <w:rsid w:val="0078309B"/>
    <w:rsid w:val="00784CE2"/>
    <w:rsid w:val="007921B5"/>
    <w:rsid w:val="00793992"/>
    <w:rsid w:val="007A2768"/>
    <w:rsid w:val="007A6AF8"/>
    <w:rsid w:val="007C7055"/>
    <w:rsid w:val="007D3FC1"/>
    <w:rsid w:val="007D6518"/>
    <w:rsid w:val="007E555A"/>
    <w:rsid w:val="007E5916"/>
    <w:rsid w:val="00800D38"/>
    <w:rsid w:val="0080128D"/>
    <w:rsid w:val="008229E6"/>
    <w:rsid w:val="00823911"/>
    <w:rsid w:val="0083604E"/>
    <w:rsid w:val="00840145"/>
    <w:rsid w:val="00841011"/>
    <w:rsid w:val="008426EA"/>
    <w:rsid w:val="0084365B"/>
    <w:rsid w:val="00851429"/>
    <w:rsid w:val="0085561A"/>
    <w:rsid w:val="0086199C"/>
    <w:rsid w:val="00876395"/>
    <w:rsid w:val="00882B9B"/>
    <w:rsid w:val="00884681"/>
    <w:rsid w:val="00891073"/>
    <w:rsid w:val="0089290F"/>
    <w:rsid w:val="008A2A5B"/>
    <w:rsid w:val="008A48B6"/>
    <w:rsid w:val="008C0686"/>
    <w:rsid w:val="008C42F8"/>
    <w:rsid w:val="008D4C66"/>
    <w:rsid w:val="008D4EB3"/>
    <w:rsid w:val="008D667A"/>
    <w:rsid w:val="008E35FE"/>
    <w:rsid w:val="008E5EFD"/>
    <w:rsid w:val="008E7015"/>
    <w:rsid w:val="009013EE"/>
    <w:rsid w:val="009022A6"/>
    <w:rsid w:val="00917A66"/>
    <w:rsid w:val="0092207B"/>
    <w:rsid w:val="00925230"/>
    <w:rsid w:val="00925611"/>
    <w:rsid w:val="009270F1"/>
    <w:rsid w:val="009302D8"/>
    <w:rsid w:val="00937C0A"/>
    <w:rsid w:val="00945682"/>
    <w:rsid w:val="009544F6"/>
    <w:rsid w:val="00976DF3"/>
    <w:rsid w:val="00984587"/>
    <w:rsid w:val="00991104"/>
    <w:rsid w:val="009A09C5"/>
    <w:rsid w:val="009A404D"/>
    <w:rsid w:val="009B2C6D"/>
    <w:rsid w:val="009C6B18"/>
    <w:rsid w:val="009D4F9A"/>
    <w:rsid w:val="009D6028"/>
    <w:rsid w:val="009E0BEE"/>
    <w:rsid w:val="009E123B"/>
    <w:rsid w:val="009E29B7"/>
    <w:rsid w:val="009E327D"/>
    <w:rsid w:val="009F09EC"/>
    <w:rsid w:val="009F28CB"/>
    <w:rsid w:val="00A0738F"/>
    <w:rsid w:val="00A10075"/>
    <w:rsid w:val="00A12B27"/>
    <w:rsid w:val="00A15B55"/>
    <w:rsid w:val="00A20FBC"/>
    <w:rsid w:val="00A2141F"/>
    <w:rsid w:val="00A336B5"/>
    <w:rsid w:val="00A361DE"/>
    <w:rsid w:val="00A61D82"/>
    <w:rsid w:val="00A64D21"/>
    <w:rsid w:val="00A65832"/>
    <w:rsid w:val="00A80D86"/>
    <w:rsid w:val="00A847C3"/>
    <w:rsid w:val="00A9099C"/>
    <w:rsid w:val="00AA7C44"/>
    <w:rsid w:val="00AB3287"/>
    <w:rsid w:val="00AB445D"/>
    <w:rsid w:val="00AC0CDD"/>
    <w:rsid w:val="00AC3407"/>
    <w:rsid w:val="00AD11BF"/>
    <w:rsid w:val="00AD14FD"/>
    <w:rsid w:val="00AD2F26"/>
    <w:rsid w:val="00AD7F51"/>
    <w:rsid w:val="00AE045B"/>
    <w:rsid w:val="00AF1C2B"/>
    <w:rsid w:val="00AF767A"/>
    <w:rsid w:val="00B009CF"/>
    <w:rsid w:val="00B01BBE"/>
    <w:rsid w:val="00B16420"/>
    <w:rsid w:val="00B23841"/>
    <w:rsid w:val="00B318BE"/>
    <w:rsid w:val="00B3219F"/>
    <w:rsid w:val="00B33968"/>
    <w:rsid w:val="00B35418"/>
    <w:rsid w:val="00B36349"/>
    <w:rsid w:val="00B37F36"/>
    <w:rsid w:val="00B43602"/>
    <w:rsid w:val="00B5390E"/>
    <w:rsid w:val="00B63047"/>
    <w:rsid w:val="00B64ECF"/>
    <w:rsid w:val="00B80616"/>
    <w:rsid w:val="00B80DBA"/>
    <w:rsid w:val="00B91521"/>
    <w:rsid w:val="00B93519"/>
    <w:rsid w:val="00B94DB0"/>
    <w:rsid w:val="00B96929"/>
    <w:rsid w:val="00B97B8F"/>
    <w:rsid w:val="00BA1917"/>
    <w:rsid w:val="00BC05C9"/>
    <w:rsid w:val="00BD22DF"/>
    <w:rsid w:val="00BD3D91"/>
    <w:rsid w:val="00BD7A6E"/>
    <w:rsid w:val="00BE0969"/>
    <w:rsid w:val="00BF4C07"/>
    <w:rsid w:val="00C0003C"/>
    <w:rsid w:val="00C039A0"/>
    <w:rsid w:val="00C06184"/>
    <w:rsid w:val="00C10154"/>
    <w:rsid w:val="00C10179"/>
    <w:rsid w:val="00C14624"/>
    <w:rsid w:val="00C433B5"/>
    <w:rsid w:val="00C45D40"/>
    <w:rsid w:val="00C47867"/>
    <w:rsid w:val="00C47E81"/>
    <w:rsid w:val="00C5764B"/>
    <w:rsid w:val="00C57B68"/>
    <w:rsid w:val="00C65FD4"/>
    <w:rsid w:val="00C66250"/>
    <w:rsid w:val="00C756BD"/>
    <w:rsid w:val="00C8095F"/>
    <w:rsid w:val="00C80F9D"/>
    <w:rsid w:val="00C83CFE"/>
    <w:rsid w:val="00C90447"/>
    <w:rsid w:val="00C90FD7"/>
    <w:rsid w:val="00CB56B0"/>
    <w:rsid w:val="00CB60BC"/>
    <w:rsid w:val="00CB7F43"/>
    <w:rsid w:val="00CC6165"/>
    <w:rsid w:val="00CD544A"/>
    <w:rsid w:val="00CE7E57"/>
    <w:rsid w:val="00CF0ACE"/>
    <w:rsid w:val="00CF5DE7"/>
    <w:rsid w:val="00D03BD4"/>
    <w:rsid w:val="00D077DD"/>
    <w:rsid w:val="00D12EF3"/>
    <w:rsid w:val="00D15A5B"/>
    <w:rsid w:val="00D16AD9"/>
    <w:rsid w:val="00D4427E"/>
    <w:rsid w:val="00D521E2"/>
    <w:rsid w:val="00D73B63"/>
    <w:rsid w:val="00D847D0"/>
    <w:rsid w:val="00D847D1"/>
    <w:rsid w:val="00D87088"/>
    <w:rsid w:val="00D879DA"/>
    <w:rsid w:val="00D961A4"/>
    <w:rsid w:val="00DB5975"/>
    <w:rsid w:val="00DC391E"/>
    <w:rsid w:val="00DE0BC0"/>
    <w:rsid w:val="00DE30F6"/>
    <w:rsid w:val="00DE506A"/>
    <w:rsid w:val="00E12DA4"/>
    <w:rsid w:val="00E154A1"/>
    <w:rsid w:val="00E27A85"/>
    <w:rsid w:val="00E31BA7"/>
    <w:rsid w:val="00E4687C"/>
    <w:rsid w:val="00E56167"/>
    <w:rsid w:val="00E82A15"/>
    <w:rsid w:val="00E87137"/>
    <w:rsid w:val="00E8793C"/>
    <w:rsid w:val="00E94A98"/>
    <w:rsid w:val="00EA4ED6"/>
    <w:rsid w:val="00ED2E83"/>
    <w:rsid w:val="00ED6EC2"/>
    <w:rsid w:val="00EE6A4A"/>
    <w:rsid w:val="00EF04F3"/>
    <w:rsid w:val="00EF22BE"/>
    <w:rsid w:val="00EF45D6"/>
    <w:rsid w:val="00F01ECE"/>
    <w:rsid w:val="00F02A76"/>
    <w:rsid w:val="00F15024"/>
    <w:rsid w:val="00F416FC"/>
    <w:rsid w:val="00F621AA"/>
    <w:rsid w:val="00F667FA"/>
    <w:rsid w:val="00F726BE"/>
    <w:rsid w:val="00F95EF6"/>
    <w:rsid w:val="00FA4069"/>
    <w:rsid w:val="00FA4B25"/>
    <w:rsid w:val="00FB4AD6"/>
    <w:rsid w:val="00FC0C81"/>
    <w:rsid w:val="00FC11D4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6015FD7-09B6-4DE8-9E64-9AB53D00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50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06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Traxler, Maria</dc:creator>
  <cp:keywords/>
  <dc:description/>
  <cp:lastModifiedBy>Traxler, Maria</cp:lastModifiedBy>
  <cp:revision>2</cp:revision>
  <dcterms:created xsi:type="dcterms:W3CDTF">2016-09-14T20:49:00Z</dcterms:created>
  <dcterms:modified xsi:type="dcterms:W3CDTF">2016-09-16T20:02:00Z</dcterms:modified>
</cp:coreProperties>
</file>